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95" w:rsidRDefault="00926095" w:rsidP="00926095">
      <w:pPr>
        <w:jc w:val="center"/>
        <w:rPr>
          <w:rFonts w:ascii="Times New Roman" w:hAnsi="Times New Roman" w:cs="Times New Roman"/>
          <w:b/>
          <w:noProof/>
          <w:sz w:val="28"/>
          <w:lang w:val="ru-RU"/>
        </w:rPr>
      </w:pPr>
      <w:r w:rsidRPr="00926095">
        <w:rPr>
          <w:rFonts w:ascii="Times New Roman" w:hAnsi="Times New Roman" w:cs="Times New Roman"/>
          <w:b/>
          <w:sz w:val="28"/>
        </w:rPr>
        <w:t>Отчет о результатах анкетирования в рамках мониторинга</w:t>
      </w:r>
      <w:r>
        <w:rPr>
          <w:rFonts w:ascii="Times New Roman" w:hAnsi="Times New Roman" w:cs="Times New Roman"/>
          <w:b/>
          <w:noProof/>
          <w:sz w:val="36"/>
          <w:lang w:val="ru-RU"/>
        </w:rPr>
        <w:t xml:space="preserve"> </w:t>
      </w:r>
      <w:r w:rsidRPr="00926095">
        <w:rPr>
          <w:rFonts w:ascii="Times New Roman" w:hAnsi="Times New Roman" w:cs="Times New Roman"/>
          <w:b/>
          <w:noProof/>
          <w:sz w:val="28"/>
          <w:lang w:val="ru-RU"/>
        </w:rPr>
        <w:t xml:space="preserve">удовлетворенности педагогических работников условиями, процессами и результатами образовательной деятельности </w:t>
      </w:r>
    </w:p>
    <w:p w:rsidR="00926095" w:rsidRDefault="00926095" w:rsidP="00926095">
      <w:pPr>
        <w:jc w:val="center"/>
        <w:rPr>
          <w:noProof/>
          <w:lang w:val="ru-RU"/>
        </w:rPr>
      </w:pPr>
      <w:r w:rsidRPr="00926095">
        <w:rPr>
          <w:rFonts w:ascii="Times New Roman" w:hAnsi="Times New Roman" w:cs="Times New Roman"/>
          <w:b/>
          <w:noProof/>
          <w:sz w:val="28"/>
          <w:lang w:val="ru-RU"/>
        </w:rPr>
        <w:t>В</w:t>
      </w:r>
      <w:r>
        <w:rPr>
          <w:rFonts w:ascii="Times New Roman" w:hAnsi="Times New Roman" w:cs="Times New Roman"/>
          <w:b/>
          <w:noProof/>
          <w:sz w:val="28"/>
          <w:lang w:val="ru-RU"/>
        </w:rPr>
        <w:t xml:space="preserve"> ГБПОУ СТОТ, 2022 </w:t>
      </w:r>
      <w:r w:rsidRPr="00321BC9">
        <w:rPr>
          <w:rFonts w:ascii="Times New Roman" w:hAnsi="Times New Roman" w:cs="Times New Roman"/>
          <w:b/>
          <w:noProof/>
          <w:sz w:val="28"/>
          <w:szCs w:val="28"/>
          <w:lang w:val="ru-RU"/>
        </w:rPr>
        <w:t>год</w:t>
      </w:r>
      <w:r w:rsidRPr="00321BC9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(календарный)</w:t>
      </w:r>
      <w:r w:rsidR="00321BC9"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</w:p>
    <w:p w:rsidR="00926095" w:rsidRDefault="00926095" w:rsidP="00926095">
      <w:pPr>
        <w:jc w:val="center"/>
        <w:rPr>
          <w:noProof/>
          <w:lang w:val="ru-RU"/>
        </w:rPr>
      </w:pPr>
    </w:p>
    <w:p w:rsidR="00926095" w:rsidRPr="004B19F5" w:rsidRDefault="00926095" w:rsidP="00321BC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lang w:val="ru-RU"/>
        </w:rPr>
      </w:pPr>
      <w:r w:rsidRPr="004B19F5">
        <w:rPr>
          <w:rFonts w:ascii="Times New Roman" w:hAnsi="Times New Roman" w:cs="Times New Roman"/>
          <w:noProof/>
          <w:sz w:val="28"/>
          <w:lang w:val="ru-RU"/>
        </w:rPr>
        <w:t>В период с 10.01.2023 по 24.01.2023 г с ГБПОУ СТОТ было проведено анкетирование</w:t>
      </w:r>
      <w:r w:rsidR="004B19F5">
        <w:rPr>
          <w:rFonts w:ascii="Times New Roman" w:hAnsi="Times New Roman" w:cs="Times New Roman"/>
          <w:noProof/>
          <w:sz w:val="28"/>
          <w:lang w:val="ru-RU"/>
        </w:rPr>
        <w:t xml:space="preserve"> </w:t>
      </w:r>
      <w:r w:rsidRPr="004B19F5">
        <w:rPr>
          <w:rFonts w:ascii="Times New Roman" w:hAnsi="Times New Roman" w:cs="Times New Roman"/>
          <w:noProof/>
          <w:sz w:val="28"/>
          <w:lang w:val="ru-RU"/>
        </w:rPr>
        <w:t>педагогических работников</w:t>
      </w:r>
      <w:r w:rsidR="004B19F5" w:rsidRPr="004B19F5">
        <w:rPr>
          <w:rFonts w:ascii="Times New Roman" w:hAnsi="Times New Roman" w:cs="Times New Roman"/>
          <w:noProof/>
          <w:sz w:val="28"/>
          <w:lang w:val="ru-RU"/>
        </w:rPr>
        <w:t>.</w:t>
      </w:r>
    </w:p>
    <w:p w:rsidR="004B19F5" w:rsidRDefault="00926095" w:rsidP="00321BC9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lang w:val="ru-RU"/>
        </w:rPr>
      </w:pPr>
      <w:r w:rsidRPr="004B19F5">
        <w:rPr>
          <w:rFonts w:ascii="Times New Roman" w:hAnsi="Times New Roman" w:cs="Times New Roman"/>
          <w:noProof/>
          <w:sz w:val="28"/>
          <w:lang w:val="ru-RU"/>
        </w:rPr>
        <w:t xml:space="preserve">Анкетирование было организовано в онлайн-форме, посредством представления анкет для заполнения респондентами в </w:t>
      </w:r>
      <w:r w:rsidR="004B19F5" w:rsidRPr="004B19F5">
        <w:rPr>
          <w:rFonts w:ascii="Times New Roman" w:hAnsi="Times New Roman" w:cs="Times New Roman"/>
          <w:noProof/>
          <w:sz w:val="28"/>
          <w:lang w:val="ru-RU"/>
        </w:rPr>
        <w:t>Google</w:t>
      </w:r>
      <w:r w:rsidRPr="004B19F5">
        <w:rPr>
          <w:rFonts w:ascii="Times New Roman" w:hAnsi="Times New Roman" w:cs="Times New Roman"/>
          <w:noProof/>
          <w:sz w:val="28"/>
          <w:lang w:val="ru-RU"/>
        </w:rPr>
        <w:t>-фо</w:t>
      </w:r>
      <w:r w:rsidR="004B19F5">
        <w:rPr>
          <w:rFonts w:ascii="Times New Roman" w:hAnsi="Times New Roman" w:cs="Times New Roman"/>
          <w:noProof/>
          <w:sz w:val="28"/>
          <w:lang w:val="ru-RU"/>
        </w:rPr>
        <w:t xml:space="preserve">рмах. </w:t>
      </w:r>
    </w:p>
    <w:p w:rsidR="004B19F5" w:rsidRDefault="004B19F5" w:rsidP="00321B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4B19F5">
        <w:rPr>
          <w:rFonts w:ascii="Times New Roman" w:hAnsi="Times New Roman" w:cs="Times New Roman"/>
          <w:sz w:val="28"/>
        </w:rPr>
        <w:t xml:space="preserve">Педагогическими работниками </w:t>
      </w:r>
      <w:r w:rsidRPr="004B19F5">
        <w:rPr>
          <w:rFonts w:ascii="Times New Roman" w:hAnsi="Times New Roman" w:cs="Times New Roman"/>
          <w:sz w:val="28"/>
          <w:lang w:val="ru-RU"/>
        </w:rPr>
        <w:t>техникума</w:t>
      </w:r>
      <w:r w:rsidRPr="004B19F5">
        <w:rPr>
          <w:rFonts w:ascii="Times New Roman" w:hAnsi="Times New Roman" w:cs="Times New Roman"/>
          <w:sz w:val="28"/>
        </w:rPr>
        <w:t xml:space="preserve"> было заполнено </w:t>
      </w:r>
      <w:r w:rsidRPr="004B19F5">
        <w:rPr>
          <w:rFonts w:ascii="Times New Roman" w:hAnsi="Times New Roman" w:cs="Times New Roman"/>
          <w:sz w:val="28"/>
          <w:lang w:val="ru-RU"/>
        </w:rPr>
        <w:t>21</w:t>
      </w:r>
      <w:r w:rsidRPr="004B19F5">
        <w:rPr>
          <w:rFonts w:ascii="Times New Roman" w:hAnsi="Times New Roman" w:cs="Times New Roman"/>
          <w:sz w:val="28"/>
        </w:rPr>
        <w:t xml:space="preserve"> анкет</w:t>
      </w:r>
      <w:r w:rsidRPr="004B19F5">
        <w:rPr>
          <w:rFonts w:ascii="Times New Roman" w:hAnsi="Times New Roman" w:cs="Times New Roman"/>
          <w:sz w:val="28"/>
          <w:lang w:val="ru-RU"/>
        </w:rPr>
        <w:t>а</w:t>
      </w:r>
      <w:r w:rsidRPr="004B19F5">
        <w:rPr>
          <w:rFonts w:ascii="Times New Roman" w:hAnsi="Times New Roman" w:cs="Times New Roman"/>
          <w:sz w:val="28"/>
        </w:rPr>
        <w:t xml:space="preserve"> об удовлетворенности условиями, процессами и результатами образовательной деятельности. </w:t>
      </w:r>
    </w:p>
    <w:p w:rsidR="00B115A7" w:rsidRPr="00B115A7" w:rsidRDefault="00B115A7" w:rsidP="00321B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 анкетировании участвовал 21 педагогический работник</w:t>
      </w:r>
      <w:r w:rsidR="00A918A5">
        <w:rPr>
          <w:rFonts w:ascii="Times New Roman" w:hAnsi="Times New Roman" w:cs="Times New Roman"/>
          <w:sz w:val="28"/>
          <w:lang w:val="ru-RU"/>
        </w:rPr>
        <w:t xml:space="preserve"> из числа штатных сотрудников и внешних совместителей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B51497" w:rsidRDefault="00B51497" w:rsidP="00321B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Преподаватели</w:t>
      </w:r>
      <w:r w:rsidR="00A918A5">
        <w:rPr>
          <w:rFonts w:ascii="Times New Roman" w:hAnsi="Times New Roman" w:cs="Times New Roman"/>
          <w:sz w:val="28"/>
          <w:lang w:val="ru-RU"/>
        </w:rPr>
        <w:t xml:space="preserve"> и мастера производственного обучения</w:t>
      </w:r>
      <w:r>
        <w:rPr>
          <w:rFonts w:ascii="Times New Roman" w:hAnsi="Times New Roman" w:cs="Times New Roman"/>
          <w:sz w:val="28"/>
          <w:lang w:val="ru-RU"/>
        </w:rPr>
        <w:t xml:space="preserve"> оценивали каждый из представленных показателей в анкете по десятибалльной шкале, где 1 балл это полностью не удовлетворен, 10 баллов полностью удовлетворен.</w:t>
      </w:r>
    </w:p>
    <w:p w:rsidR="00A918A5" w:rsidRDefault="00A918A5" w:rsidP="00321B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lang w:val="ru-RU"/>
        </w:rPr>
        <w:t xml:space="preserve">Анкеты включает 16 вопросов на установлением степени удовлетворенности своей должностью, ролью техникума в образовательном пространстве, возможностью участия в принятии управленческих решений, соблюдением условий охраны труда и техники безопасности, условиями коллективного трудового договора, выполнением социальных гарантий, системой поощрения, доступностью информационных ресурсов, возможностью участия в проектах, качеством преподавания дисциплин, качеством подготовки студентов, готовностью выпускников к осуществлению профессиональной деятельности, </w:t>
      </w:r>
      <w:r w:rsidR="00543A67">
        <w:rPr>
          <w:rFonts w:ascii="Times New Roman" w:hAnsi="Times New Roman" w:cs="Times New Roman"/>
          <w:sz w:val="28"/>
          <w:lang w:val="ru-RU"/>
        </w:rPr>
        <w:t xml:space="preserve">качеством </w:t>
      </w:r>
      <w:r w:rsidR="00CE0D9E">
        <w:rPr>
          <w:rFonts w:ascii="Times New Roman" w:hAnsi="Times New Roman" w:cs="Times New Roman"/>
          <w:sz w:val="28"/>
          <w:lang w:val="ru-RU"/>
        </w:rPr>
        <w:t>собственных знаний в</w:t>
      </w:r>
      <w:proofErr w:type="gramEnd"/>
      <w:r w:rsidR="00CE0D9E">
        <w:rPr>
          <w:rFonts w:ascii="Times New Roman" w:hAnsi="Times New Roman" w:cs="Times New Roman"/>
          <w:sz w:val="28"/>
          <w:lang w:val="ru-RU"/>
        </w:rPr>
        <w:t xml:space="preserve"> сфере законодательства об образовании, созданными условиями для работы, возможностью профессионального роста.</w:t>
      </w:r>
    </w:p>
    <w:p w:rsidR="00CE0D9E" w:rsidRDefault="00CE0D9E" w:rsidP="00321B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4B19F5" w:rsidRDefault="004B19F5" w:rsidP="00321B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4B19F5">
        <w:rPr>
          <w:rFonts w:ascii="Times New Roman" w:hAnsi="Times New Roman" w:cs="Times New Roman"/>
          <w:sz w:val="28"/>
        </w:rPr>
        <w:t xml:space="preserve">Ниже представлены результаты анализа ответов педагогических работников </w:t>
      </w:r>
      <w:r w:rsidRPr="004B19F5">
        <w:rPr>
          <w:rFonts w:ascii="Times New Roman" w:hAnsi="Times New Roman" w:cs="Times New Roman"/>
          <w:sz w:val="28"/>
          <w:lang w:val="ru-RU"/>
        </w:rPr>
        <w:t>техникума</w:t>
      </w:r>
      <w:r w:rsidRPr="004B19F5">
        <w:rPr>
          <w:rFonts w:ascii="Times New Roman" w:hAnsi="Times New Roman" w:cs="Times New Roman"/>
          <w:sz w:val="28"/>
        </w:rPr>
        <w:t xml:space="preserve"> на вопросы анкеты.</w:t>
      </w:r>
    </w:p>
    <w:p w:rsidR="00CE0D9E" w:rsidRDefault="00CE0D9E" w:rsidP="00321BC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Анализ результатов анкетирования показал:</w:t>
      </w:r>
    </w:p>
    <w:p w:rsidR="00CE0D9E" w:rsidRDefault="00CE0D9E" w:rsidP="00CE0D9E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8"/>
          <w:lang w:val="ru-RU"/>
        </w:rPr>
      </w:pPr>
      <w:r w:rsidRPr="00CE0D9E">
        <w:rPr>
          <w:rFonts w:ascii="Times New Roman" w:hAnsi="Times New Roman" w:cs="Times New Roman"/>
          <w:noProof/>
          <w:sz w:val="28"/>
          <w:lang w:val="ru-RU"/>
        </w:rPr>
        <w:t xml:space="preserve">Педагогический коллектив, в основном, </w:t>
      </w:r>
      <w:r>
        <w:rPr>
          <w:rFonts w:ascii="Times New Roman" w:hAnsi="Times New Roman" w:cs="Times New Roman"/>
          <w:noProof/>
          <w:sz w:val="28"/>
          <w:lang w:val="ru-RU"/>
        </w:rPr>
        <w:t xml:space="preserve">удовлетворен такими условиями, как: </w:t>
      </w:r>
      <w:r w:rsidR="00285482">
        <w:rPr>
          <w:rFonts w:ascii="Times New Roman" w:hAnsi="Times New Roman" w:cs="Times New Roman"/>
          <w:noProof/>
          <w:sz w:val="28"/>
          <w:lang w:val="ru-RU"/>
        </w:rPr>
        <w:t xml:space="preserve">собственная </w:t>
      </w:r>
      <w:r>
        <w:rPr>
          <w:rFonts w:ascii="Times New Roman" w:hAnsi="Times New Roman" w:cs="Times New Roman"/>
          <w:noProof/>
          <w:sz w:val="28"/>
          <w:lang w:val="ru-RU"/>
        </w:rPr>
        <w:t>должность</w:t>
      </w:r>
      <w:r w:rsidR="00285482">
        <w:rPr>
          <w:rFonts w:ascii="Times New Roman" w:hAnsi="Times New Roman" w:cs="Times New Roman"/>
          <w:noProof/>
          <w:sz w:val="28"/>
          <w:lang w:val="ru-RU"/>
        </w:rPr>
        <w:t xml:space="preserve"> (62%), условиями коллективного трудового договора (62%), выполнением социальных гарантий (67%), возможн</w:t>
      </w:r>
      <w:r w:rsidR="009A1F8F">
        <w:rPr>
          <w:rFonts w:ascii="Times New Roman" w:hAnsi="Times New Roman" w:cs="Times New Roman"/>
          <w:noProof/>
          <w:sz w:val="28"/>
          <w:lang w:val="ru-RU"/>
        </w:rPr>
        <w:t>о</w:t>
      </w:r>
      <w:r w:rsidR="00285482">
        <w:rPr>
          <w:rFonts w:ascii="Times New Roman" w:hAnsi="Times New Roman" w:cs="Times New Roman"/>
          <w:noProof/>
          <w:sz w:val="28"/>
          <w:lang w:val="ru-RU"/>
        </w:rPr>
        <w:t>с</w:t>
      </w:r>
      <w:r w:rsidR="009A1F8F">
        <w:rPr>
          <w:rFonts w:ascii="Times New Roman" w:hAnsi="Times New Roman" w:cs="Times New Roman"/>
          <w:noProof/>
          <w:sz w:val="28"/>
          <w:lang w:val="ru-RU"/>
        </w:rPr>
        <w:t>т</w:t>
      </w:r>
      <w:r w:rsidR="00285482">
        <w:rPr>
          <w:rFonts w:ascii="Times New Roman" w:hAnsi="Times New Roman" w:cs="Times New Roman"/>
          <w:noProof/>
          <w:sz w:val="28"/>
          <w:lang w:val="ru-RU"/>
        </w:rPr>
        <w:t xml:space="preserve">ью </w:t>
      </w:r>
      <w:r w:rsidR="009A1F8F">
        <w:rPr>
          <w:rFonts w:ascii="Times New Roman" w:hAnsi="Times New Roman" w:cs="Times New Roman"/>
          <w:noProof/>
          <w:sz w:val="28"/>
          <w:lang w:val="ru-RU"/>
        </w:rPr>
        <w:t xml:space="preserve">участия в различных проектах </w:t>
      </w:r>
      <w:r w:rsidR="00FD04EF">
        <w:rPr>
          <w:rFonts w:ascii="Times New Roman" w:hAnsi="Times New Roman" w:cs="Times New Roman"/>
          <w:noProof/>
          <w:sz w:val="28"/>
          <w:lang w:val="ru-RU"/>
        </w:rPr>
        <w:t>(67%).</w:t>
      </w:r>
    </w:p>
    <w:p w:rsidR="00FD04EF" w:rsidRDefault="00FD04EF" w:rsidP="00CE0D9E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/>
        </w:rPr>
        <w:t>Достаточно высоко оценили педагоги роль техникума в образовательном пространстве (48%), соблюдение условий охраны труда и техники безопасности (57%), систему поощрения деятельности педработников (52%), доступность информационных ресурсов (52%), созданными условиями работы (52%) и комфортность условий осущаествления деятельности (52%).</w:t>
      </w:r>
    </w:p>
    <w:p w:rsidR="00FD04EF" w:rsidRDefault="0040277B" w:rsidP="00CE0D9E">
      <w:pPr>
        <w:pStyle w:val="ab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noProof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/>
        </w:rPr>
        <w:t xml:space="preserve">Менее всего оценена  удовлетвореннсть качеством знаний студентов (29%) и качеством готовности выпускников к осуществлению трудовой деятельности (29%). </w:t>
      </w:r>
    </w:p>
    <w:p w:rsidR="00476CE1" w:rsidRPr="004B19F5" w:rsidRDefault="00476CE1" w:rsidP="003C54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B19F5">
        <w:rPr>
          <w:rFonts w:ascii="Times New Roman" w:hAnsi="Times New Roman" w:cs="Times New Roman"/>
          <w:sz w:val="28"/>
        </w:rPr>
        <w:t xml:space="preserve">Результаты анкетирования педагогических работников </w:t>
      </w:r>
      <w:r>
        <w:rPr>
          <w:rFonts w:ascii="Times New Roman" w:hAnsi="Times New Roman" w:cs="Times New Roman"/>
          <w:sz w:val="28"/>
          <w:lang w:val="ru-RU"/>
        </w:rPr>
        <w:t>техникума</w:t>
      </w:r>
      <w:r w:rsidRPr="004B19F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B19F5">
        <w:rPr>
          <w:rFonts w:ascii="Times New Roman" w:hAnsi="Times New Roman" w:cs="Times New Roman"/>
          <w:sz w:val="28"/>
        </w:rPr>
        <w:t>с</w:t>
      </w:r>
      <w:proofErr w:type="gramEnd"/>
    </w:p>
    <w:p w:rsidR="00476CE1" w:rsidRPr="004B19F5" w:rsidRDefault="00476CE1" w:rsidP="00476CE1">
      <w:pPr>
        <w:tabs>
          <w:tab w:val="left" w:pos="990"/>
        </w:tabs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B19F5">
        <w:rPr>
          <w:rFonts w:ascii="Times New Roman" w:hAnsi="Times New Roman" w:cs="Times New Roman"/>
          <w:sz w:val="28"/>
        </w:rPr>
        <w:t>использованием анкеты удовлетворенности педагогических работников условиями, процессами и результатами образовательной деятельности</w:t>
      </w:r>
    </w:p>
    <w:p w:rsidR="00476CE1" w:rsidRDefault="00476CE1" w:rsidP="00476CE1">
      <w:pPr>
        <w:tabs>
          <w:tab w:val="left" w:pos="990"/>
        </w:tabs>
        <w:spacing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4B19F5">
        <w:rPr>
          <w:rFonts w:ascii="Times New Roman" w:hAnsi="Times New Roman" w:cs="Times New Roman"/>
          <w:sz w:val="28"/>
        </w:rPr>
        <w:t>показывают, что в целом педагогические работники удовлетворены организацией образовательного процесса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476CE1" w:rsidRDefault="00476CE1" w:rsidP="00476CE1">
      <w:pPr>
        <w:tabs>
          <w:tab w:val="left" w:pos="9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Наименьшее значение в вопросах анкеты это показатель в 5 баллов, что равно среднему значению удовлетворенности. Такую удовлетворенность имеют педагогические работники относительно вопросов об участии в принятии управленческих решений (19% опрошенных), системой поощрения результатов деятельности </w:t>
      </w:r>
      <w:r>
        <w:rPr>
          <w:rFonts w:ascii="Times New Roman" w:hAnsi="Times New Roman" w:cs="Times New Roman"/>
          <w:sz w:val="28"/>
          <w:lang w:val="ru-RU"/>
        </w:rPr>
        <w:lastRenderedPageBreak/>
        <w:t xml:space="preserve">педагогического состава (4,8 %), качеством подготовки студентов (4,8 %),  качеством готовности выпускников к осуществлению профессиональной деятельности (4,8 %) и качеством собственных знаний современного законодательства в сфере образования и их соблюдения (4,8 %) . </w:t>
      </w:r>
    </w:p>
    <w:p w:rsidR="00476CE1" w:rsidRDefault="00476CE1" w:rsidP="00476CE1">
      <w:pPr>
        <w:tabs>
          <w:tab w:val="left" w:pos="9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Наивысшую оценку удовлетворенности (10 баллов) имеют показатели: выполнение социальных гарантий – 66,7%, возможность участвовать в проектах различного уровня – 66,7 %, удовлетворенность своей должностью – 61,9 %, комфортностью условий осуществлению образовательной деятельности – 52,4 %.</w:t>
      </w:r>
    </w:p>
    <w:p w:rsidR="00476CE1" w:rsidRPr="00321BC9" w:rsidRDefault="00476CE1" w:rsidP="00476CE1">
      <w:pPr>
        <w:tabs>
          <w:tab w:val="left" w:pos="99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21BC9">
        <w:rPr>
          <w:rFonts w:ascii="Times New Roman" w:hAnsi="Times New Roman" w:cs="Times New Roman"/>
          <w:sz w:val="28"/>
        </w:rPr>
        <w:t>Проведенное анкетирование педагогических работников показало в целом высокую степень удовлетворенности качеством образовательной деятельности</w:t>
      </w:r>
      <w:r>
        <w:rPr>
          <w:rFonts w:ascii="Times New Roman" w:hAnsi="Times New Roman" w:cs="Times New Roman"/>
          <w:sz w:val="28"/>
          <w:lang w:val="ru-RU"/>
        </w:rPr>
        <w:t>.</w:t>
      </w:r>
      <w:r w:rsidRPr="00321BC9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1E28AC" w:rsidRPr="001E28AC" w:rsidRDefault="001E28AC" w:rsidP="001E28AC">
      <w:pPr>
        <w:spacing w:line="360" w:lineRule="auto"/>
        <w:jc w:val="both"/>
        <w:rPr>
          <w:rFonts w:ascii="Times New Roman" w:hAnsi="Times New Roman" w:cs="Times New Roman"/>
          <w:noProof/>
          <w:sz w:val="28"/>
          <w:lang w:val="ru-RU"/>
        </w:rPr>
      </w:pPr>
      <w:r>
        <w:rPr>
          <w:rFonts w:ascii="Times New Roman" w:hAnsi="Times New Roman" w:cs="Times New Roman"/>
          <w:noProof/>
          <w:sz w:val="28"/>
          <w:lang w:val="ru-RU"/>
        </w:rPr>
        <w:t xml:space="preserve"> </w:t>
      </w:r>
    </w:p>
    <w:p w:rsidR="00926095" w:rsidRDefault="00926095" w:rsidP="00926095">
      <w:pPr>
        <w:jc w:val="center"/>
        <w:rPr>
          <w:noProof/>
          <w:lang w:val="ru-RU"/>
        </w:rPr>
      </w:pPr>
    </w:p>
    <w:p w:rsidR="00813CED" w:rsidRDefault="009675CB" w:rsidP="00926095">
      <w:pPr>
        <w:jc w:val="center"/>
      </w:pP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6" name="image4.png" descr="Диаграмма ответов в Формах. Вопрос: 1. Насколько Вы удовлетворены своей должностью ? 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Диаграмма ответов в Формах. Вопрос: 1. Насколько Вы удовлетворены своей должностью ? . Количество ответов: 21 ответ.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19F5" w:rsidRDefault="009675CB"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730500"/>
            <wp:effectExtent l="0" t="0" r="0" b="0"/>
            <wp:docPr id="2" name="image8.png" descr="Диаграмма ответов в Формах. Вопрос: 2. Ролью техникума в образовательном пространстве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Диаграмма ответов в Формах. Вопрос: 2. Ролью техникума в образовательном пространстве. Количество ответов: 21 ответ.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3" name="image12.png" descr="Диаграмма ответов в Формах. Вопрос: 3. Возможностью участия в принятии управленческих решений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Диаграмма ответов в Формах. Вопрос: 3. Возможностью участия в принятии управленческих решений. Количество ответов: 21 ответ.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5" name="image16.png" descr="Диаграмма ответов в Формах. Вопрос: 4. Соблюдением условий охраны труда и техники безопасности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Диаграмма ответов в Формах. Вопрос: 4. Соблюдением условий охраны труда и техники безопасности. Количество ответов: 21 ответ.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730500"/>
            <wp:effectExtent l="0" t="0" r="0" b="0"/>
            <wp:docPr id="9" name="image14.png" descr="Диаграмма ответов в Формах. Вопрос: 5. Соблюдением условий коллективного трудового договора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Диаграмма ответов в Формах. Вопрос: 5. Соблюдением условий коллективного трудового договора. Количество ответов: 21 ответ.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15" name="image3.png" descr="Диаграмма ответов в Формах. Вопрос: 6. Выполнением социальных гарантий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Диаграмма ответов в Формах. Вопрос: 6. Выполнением социальных гарантий. Количество ответов: 21 ответ.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12" name="image11.png" descr="Диаграмма ответов в Формах. Вопрос: 7. Системой поощрения результатов Вашей деятельности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Диаграмма ответов в Формах. Вопрос: 7. Системой поощрения результатов Вашей деятельности. Количество ответов: 21 ответ.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730500"/>
            <wp:effectExtent l="0" t="0" r="0" b="0"/>
            <wp:docPr id="14" name="image10.png" descr="Диаграмма ответов в Формах. Вопрос: 8. Доступностью информационных ресурсов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Диаграмма ответов в Формах. Вопрос: 8. Доступностью информационных ресурсов. Количество ответов: 21 ответ.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8" name="image9.png" descr="Диаграмма ответов в Формах. Вопрос: 9. Возможностью участвовать в проектах различного уровня 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Диаграмма ответов в Формах. Вопрос: 9. Возможностью участвовать в проектах различного уровня . Количество ответов: 21 ответ.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4" name="image13.png" descr="Диаграмма ответов в Формах. Вопрос: 10. Качеством преподавания дисциплин  в соответствии со своей тарификацией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Диаграмма ответов в Формах. Вопрос: 10. Качеством преподавания дисциплин  в соответствии со своей тарификацией. Количество ответов: 21 ответ.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730500"/>
            <wp:effectExtent l="0" t="0" r="0" b="0"/>
            <wp:docPr id="13" name="image5.png" descr="Диаграмма ответов в Формах. Вопрос: 11. Качеством подготовки студентов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Диаграмма ответов в Формах. Вопрос: 11. Качеством подготовки студентов. Количество ответов: 21 ответ.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16" name="image15.png" descr="Диаграмма ответов в Формах. Вопрос: 12. Качеством готовности выпускников осуществлению к проф. деятельности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Диаграмма ответов в Формах. Вопрос: 12. Качеством готовности выпускников осуществлению к проф. деятельности. Количество ответов: 21 ответ.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908300"/>
            <wp:effectExtent l="0" t="0" r="0" b="0"/>
            <wp:docPr id="10" name="image6.png" descr="Диаграмма ответов в Формах. Вопрос: 13. Качеством собственных знаний современного законодательства в сфере образования и их соблюдением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Диаграмма ответов в Формах. Вопрос: 13. Качеством собственных знаний современного законодательства в сфере образования и их соблюдением. Количество ответов: 21 ответ.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>
            <wp:extent cx="5731200" cy="2730500"/>
            <wp:effectExtent l="0" t="0" r="0" b="0"/>
            <wp:docPr id="1" name="image7.png" descr="Диаграмма ответов в Формах. Вопрос: 14. Созданными условиями для работы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иаграмма ответов в Формах. Вопрос: 14. Созданными условиями для работы. Количество ответов: 21 ответ.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11" name="image2.png" descr="Диаграмма ответов в Формах. Вопрос: 15. Комфортностью условий осуществления образовательной деятельности/ работы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Диаграмма ответов в Формах. Вопрос: 15. Комфортностью условий осуществления образовательной деятельности/ работы. Количество ответов: 21 ответ."/>
                    <pic:cNvPicPr preferRelativeResize="0"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114300" distB="114300" distL="114300" distR="114300">
            <wp:extent cx="5731200" cy="2730500"/>
            <wp:effectExtent l="0" t="0" r="0" b="0"/>
            <wp:docPr id="7" name="image1.png" descr="Диаграмма ответов в Формах. Вопрос: 16. Потребностью непрерывного профессионального роста. Количество ответов: 21 ответ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Диаграмма ответов в Формах. Вопрос: 16. Потребностью непрерывного профессионального роста. Количество ответов: 21 ответ."/>
                    <pic:cNvPicPr preferRelativeResize="0"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19F5" w:rsidRPr="004B19F5" w:rsidRDefault="004B19F5" w:rsidP="004B19F5"/>
    <w:p w:rsidR="004B19F5" w:rsidRPr="003C5430" w:rsidRDefault="003C5430" w:rsidP="004B19F5">
      <w:pPr>
        <w:rPr>
          <w:rFonts w:ascii="Times New Roman" w:hAnsi="Times New Roman" w:cs="Times New Roman"/>
          <w:sz w:val="28"/>
          <w:lang w:val="ru-RU"/>
        </w:rPr>
      </w:pPr>
      <w:r w:rsidRPr="003C5430">
        <w:rPr>
          <w:rFonts w:ascii="Times New Roman" w:hAnsi="Times New Roman" w:cs="Times New Roman"/>
          <w:sz w:val="28"/>
          <w:lang w:val="ru-RU"/>
        </w:rPr>
        <w:t xml:space="preserve">Замдиректора по УР                           </w:t>
      </w:r>
      <w:proofErr w:type="spellStart"/>
      <w:r w:rsidRPr="003C5430">
        <w:rPr>
          <w:rFonts w:ascii="Times New Roman" w:hAnsi="Times New Roman" w:cs="Times New Roman"/>
          <w:sz w:val="28"/>
          <w:lang w:val="ru-RU"/>
        </w:rPr>
        <w:t>Н.А.Рачкова</w:t>
      </w:r>
      <w:proofErr w:type="spellEnd"/>
    </w:p>
    <w:p w:rsidR="00B115A7" w:rsidRPr="003C5430" w:rsidRDefault="003C5430" w:rsidP="003C5430">
      <w:pPr>
        <w:rPr>
          <w:rFonts w:ascii="Times New Roman" w:hAnsi="Times New Roman" w:cs="Times New Roman"/>
          <w:sz w:val="28"/>
          <w:lang w:val="ru-RU"/>
        </w:rPr>
      </w:pPr>
      <w:r w:rsidRPr="003C5430">
        <w:rPr>
          <w:rFonts w:ascii="Times New Roman" w:hAnsi="Times New Roman" w:cs="Times New Roman"/>
          <w:sz w:val="28"/>
          <w:lang w:val="ru-RU"/>
        </w:rPr>
        <w:t>Методист                                              И.А.Давыдова</w:t>
      </w:r>
    </w:p>
    <w:sectPr w:rsidR="00B115A7" w:rsidRPr="003C5430" w:rsidSect="00926095">
      <w:pgSz w:w="11909" w:h="16834"/>
      <w:pgMar w:top="123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E61" w:rsidRDefault="00A70E61" w:rsidP="00926095">
      <w:pPr>
        <w:spacing w:line="240" w:lineRule="auto"/>
      </w:pPr>
      <w:r>
        <w:separator/>
      </w:r>
    </w:p>
  </w:endnote>
  <w:endnote w:type="continuationSeparator" w:id="0">
    <w:p w:rsidR="00A70E61" w:rsidRDefault="00A70E61" w:rsidP="009260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E61" w:rsidRDefault="00A70E61" w:rsidP="00926095">
      <w:pPr>
        <w:spacing w:line="240" w:lineRule="auto"/>
      </w:pPr>
      <w:r>
        <w:separator/>
      </w:r>
    </w:p>
  </w:footnote>
  <w:footnote w:type="continuationSeparator" w:id="0">
    <w:p w:rsidR="00A70E61" w:rsidRDefault="00A70E61" w:rsidP="009260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23F96"/>
    <w:multiLevelType w:val="hybridMultilevel"/>
    <w:tmpl w:val="C35080DE"/>
    <w:lvl w:ilvl="0" w:tplc="C714E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AF32BB"/>
    <w:multiLevelType w:val="hybridMultilevel"/>
    <w:tmpl w:val="49BE84C8"/>
    <w:lvl w:ilvl="0" w:tplc="65CA640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CED"/>
    <w:rsid w:val="00016777"/>
    <w:rsid w:val="00094E5F"/>
    <w:rsid w:val="000F0C67"/>
    <w:rsid w:val="001E28AC"/>
    <w:rsid w:val="00285482"/>
    <w:rsid w:val="00321BC9"/>
    <w:rsid w:val="003C5430"/>
    <w:rsid w:val="0040277B"/>
    <w:rsid w:val="00476CE1"/>
    <w:rsid w:val="004B19F5"/>
    <w:rsid w:val="00543A67"/>
    <w:rsid w:val="00813CED"/>
    <w:rsid w:val="008846E7"/>
    <w:rsid w:val="00926095"/>
    <w:rsid w:val="009675CB"/>
    <w:rsid w:val="0098342D"/>
    <w:rsid w:val="009A1F8F"/>
    <w:rsid w:val="00A70E61"/>
    <w:rsid w:val="00A918A5"/>
    <w:rsid w:val="00AF6252"/>
    <w:rsid w:val="00B115A7"/>
    <w:rsid w:val="00B51497"/>
    <w:rsid w:val="00CE0D9E"/>
    <w:rsid w:val="00F67B82"/>
    <w:rsid w:val="00FD0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B82"/>
  </w:style>
  <w:style w:type="paragraph" w:styleId="1">
    <w:name w:val="heading 1"/>
    <w:basedOn w:val="a"/>
    <w:next w:val="a"/>
    <w:rsid w:val="00F67B8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F67B8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F67B8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F67B8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F67B8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F67B8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67B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67B8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F67B82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9260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0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2609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095"/>
  </w:style>
  <w:style w:type="paragraph" w:styleId="a9">
    <w:name w:val="footer"/>
    <w:basedOn w:val="a"/>
    <w:link w:val="aa"/>
    <w:uiPriority w:val="99"/>
    <w:unhideWhenUsed/>
    <w:rsid w:val="0092609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095"/>
  </w:style>
  <w:style w:type="paragraph" w:styleId="ab">
    <w:name w:val="List Paragraph"/>
    <w:basedOn w:val="a"/>
    <w:uiPriority w:val="34"/>
    <w:qFormat/>
    <w:rsid w:val="00A91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9260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0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2609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095"/>
  </w:style>
  <w:style w:type="paragraph" w:styleId="a9">
    <w:name w:val="footer"/>
    <w:basedOn w:val="a"/>
    <w:link w:val="aa"/>
    <w:uiPriority w:val="99"/>
    <w:unhideWhenUsed/>
    <w:rsid w:val="0092609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DB70F-8517-4F03-A887-3C6B25B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RePack by SPecialiST</cp:lastModifiedBy>
  <cp:revision>8</cp:revision>
  <dcterms:created xsi:type="dcterms:W3CDTF">2023-11-10T08:32:00Z</dcterms:created>
  <dcterms:modified xsi:type="dcterms:W3CDTF">2023-11-10T10:45:00Z</dcterms:modified>
</cp:coreProperties>
</file>